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2952" w14:textId="77777777" w:rsidR="00112341" w:rsidRPr="00112341" w:rsidRDefault="00112341" w:rsidP="001123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2341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0FCDF18E" w14:textId="77777777" w:rsidR="00112341" w:rsidRPr="00112341" w:rsidRDefault="00112341" w:rsidP="001123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2341">
        <w:rPr>
          <w:rFonts w:ascii="Times New Roman" w:hAnsi="Times New Roman"/>
          <w:b/>
          <w:sz w:val="32"/>
          <w:szCs w:val="32"/>
        </w:rPr>
        <w:t>Иркутская область</w:t>
      </w:r>
    </w:p>
    <w:p w14:paraId="6AB881FD" w14:textId="77777777" w:rsidR="00112341" w:rsidRPr="00112341" w:rsidRDefault="00112341" w:rsidP="001123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2341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14:paraId="435FC9F6" w14:textId="77777777" w:rsidR="00112341" w:rsidRPr="00112341" w:rsidRDefault="00112341" w:rsidP="0011234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12341">
        <w:rPr>
          <w:rFonts w:ascii="Times New Roman" w:hAnsi="Times New Roman"/>
          <w:b/>
          <w:sz w:val="44"/>
          <w:szCs w:val="44"/>
        </w:rPr>
        <w:t>ПОСТАНОВЛЕНИЕ</w:t>
      </w:r>
    </w:p>
    <w:p w14:paraId="4CD3B04B" w14:textId="77777777" w:rsidR="00112341" w:rsidRPr="00112341" w:rsidRDefault="00112341" w:rsidP="001123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01F037C" w14:textId="640683CE" w:rsidR="00112341" w:rsidRPr="00112341" w:rsidRDefault="00112341" w:rsidP="00112341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23AA7656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</w:pict>
      </w:r>
      <w:r>
        <w:rPr>
          <w:noProof/>
        </w:rPr>
        <w:pict w14:anchorId="06A7EF9A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</w:pict>
      </w:r>
      <w:r w:rsidRPr="0011234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31.07.2025</w:t>
      </w:r>
      <w:r w:rsidRPr="00112341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1327-па</w:t>
      </w:r>
    </w:p>
    <w:p w14:paraId="1F3AFA04" w14:textId="2E5A754D" w:rsidR="0024125B" w:rsidRDefault="0024125B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2CEDB" w14:textId="284546A8" w:rsidR="00112341" w:rsidRPr="00112341" w:rsidRDefault="00112341" w:rsidP="00EA48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2341">
        <w:rPr>
          <w:rFonts w:ascii="Times New Roman" w:hAnsi="Times New Roman"/>
          <w:b/>
          <w:bCs/>
          <w:sz w:val="24"/>
          <w:szCs w:val="24"/>
        </w:rPr>
        <w:t>Об определении части территории муниципального образования «город Усолье-Сибирское», на которой может реализовываться инициативный проект</w:t>
      </w:r>
    </w:p>
    <w:p w14:paraId="5B4E667E" w14:textId="77777777"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69BED00E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в </w:t>
      </w:r>
      <w:r w:rsidRPr="00573BB0">
        <w:rPr>
          <w:rFonts w:ascii="Times New Roman" w:hAnsi="Times New Roman"/>
          <w:sz w:val="28"/>
          <w:szCs w:val="28"/>
        </w:rPr>
        <w:t xml:space="preserve">соответствии </w:t>
      </w:r>
      <w:r w:rsidR="000D4982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 xml:space="preserve"> 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14:paraId="58409295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14:paraId="404454BE" w14:textId="77777777" w:rsidR="0024125B" w:rsidRDefault="0024125B" w:rsidP="00112341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1873C51B" w14:textId="77777777"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C5D6C9C" w14:textId="77777777"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2F11CE" w:rsidRPr="00EA48B8">
        <w:rPr>
          <w:szCs w:val="28"/>
        </w:rPr>
        <w:t xml:space="preserve">Определить </w:t>
      </w:r>
      <w:r w:rsidR="00F70385">
        <w:rPr>
          <w:szCs w:val="28"/>
        </w:rPr>
        <w:t xml:space="preserve">часть территории для реализации инициативного проекта </w:t>
      </w:r>
      <w:r w:rsidR="00687AF3">
        <w:rPr>
          <w:szCs w:val="28"/>
        </w:rPr>
        <w:t>«</w:t>
      </w:r>
      <w:r w:rsidR="004E5492">
        <w:rPr>
          <w:szCs w:val="28"/>
        </w:rPr>
        <w:t>Замена системы освещения в зале настольного тенниса</w:t>
      </w:r>
      <w:r w:rsidR="00687AF3">
        <w:rPr>
          <w:szCs w:val="28"/>
        </w:rPr>
        <w:t>»</w:t>
      </w:r>
      <w:r w:rsidR="00A80400">
        <w:rPr>
          <w:szCs w:val="28"/>
        </w:rPr>
        <w:t>,</w:t>
      </w:r>
      <w:r w:rsidR="00F70385" w:rsidRPr="00F70385">
        <w:rPr>
          <w:szCs w:val="28"/>
        </w:rPr>
        <w:t xml:space="preserve"> выдвигаемого для участия в конкурсном отборе инициативных проектов Иркутской области, </w:t>
      </w:r>
      <w:r w:rsidR="000D4982">
        <w:rPr>
          <w:szCs w:val="28"/>
        </w:rPr>
        <w:t xml:space="preserve">зал настольного тенниса </w:t>
      </w:r>
      <w:r w:rsidR="00A80400">
        <w:rPr>
          <w:szCs w:val="28"/>
        </w:rPr>
        <w:t>М</w:t>
      </w:r>
      <w:r w:rsidR="00D31D9F">
        <w:rPr>
          <w:szCs w:val="28"/>
        </w:rPr>
        <w:t>Б</w:t>
      </w:r>
      <w:r w:rsidR="004E5492">
        <w:rPr>
          <w:szCs w:val="28"/>
        </w:rPr>
        <w:t>УДО</w:t>
      </w:r>
      <w:r w:rsidR="00A80400">
        <w:rPr>
          <w:szCs w:val="28"/>
        </w:rPr>
        <w:t xml:space="preserve"> «</w:t>
      </w:r>
      <w:r w:rsidR="00633DDE">
        <w:rPr>
          <w:szCs w:val="28"/>
        </w:rPr>
        <w:t>Д</w:t>
      </w:r>
      <w:r w:rsidR="004E5492">
        <w:rPr>
          <w:szCs w:val="28"/>
        </w:rPr>
        <w:t>ЮСШ № 1</w:t>
      </w:r>
      <w:r w:rsidR="00A80400">
        <w:rPr>
          <w:szCs w:val="28"/>
        </w:rPr>
        <w:t>»</w:t>
      </w:r>
      <w:r w:rsidR="00F70385">
        <w:rPr>
          <w:szCs w:val="28"/>
        </w:rPr>
        <w:t>, расположенн</w:t>
      </w:r>
      <w:r w:rsidR="00B466D0">
        <w:rPr>
          <w:szCs w:val="28"/>
        </w:rPr>
        <w:t>ую</w:t>
      </w:r>
      <w:r w:rsidR="00F70385">
        <w:rPr>
          <w:szCs w:val="28"/>
        </w:rPr>
        <w:t xml:space="preserve"> по адресу: г. Усолье-Сибирское,</w:t>
      </w:r>
      <w:r w:rsidR="00A80400">
        <w:rPr>
          <w:szCs w:val="28"/>
        </w:rPr>
        <w:t xml:space="preserve"> </w:t>
      </w:r>
      <w:r w:rsidR="004E5492">
        <w:rPr>
          <w:szCs w:val="28"/>
        </w:rPr>
        <w:t>ул. Менделеева, 63</w:t>
      </w:r>
      <w:r w:rsidR="00F70385">
        <w:rPr>
          <w:szCs w:val="28"/>
        </w:rPr>
        <w:t>.</w:t>
      </w:r>
    </w:p>
    <w:p w14:paraId="171C614F" w14:textId="77777777"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14:paraId="36CDD5DD" w14:textId="77777777"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2EE3AC7" w14:textId="77777777" w:rsidR="0024125B" w:rsidRPr="00FA1C55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406B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B73A0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BA73C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sectPr w:rsidR="0024125B" w:rsidRPr="00FA1C55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5A1E" w14:textId="77777777" w:rsidR="0028515C" w:rsidRDefault="0028515C" w:rsidP="005C7D25">
      <w:pPr>
        <w:spacing w:after="0" w:line="240" w:lineRule="auto"/>
      </w:pPr>
      <w:r>
        <w:separator/>
      </w:r>
    </w:p>
  </w:endnote>
  <w:endnote w:type="continuationSeparator" w:id="0">
    <w:p w14:paraId="4A9BD3E5" w14:textId="77777777" w:rsidR="0028515C" w:rsidRDefault="0028515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A19E" w14:textId="77777777" w:rsidR="0028515C" w:rsidRDefault="0028515C" w:rsidP="005C7D25">
      <w:pPr>
        <w:spacing w:after="0" w:line="240" w:lineRule="auto"/>
      </w:pPr>
      <w:r>
        <w:separator/>
      </w:r>
    </w:p>
  </w:footnote>
  <w:footnote w:type="continuationSeparator" w:id="0">
    <w:p w14:paraId="7FD3D49E" w14:textId="77777777" w:rsidR="0028515C" w:rsidRDefault="0028515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4860" w14:textId="77777777" w:rsidR="0028515C" w:rsidRDefault="002851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FC"/>
    <w:rsid w:val="0000538B"/>
    <w:rsid w:val="00007915"/>
    <w:rsid w:val="00012477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C69"/>
    <w:rsid w:val="000A4125"/>
    <w:rsid w:val="000B73F2"/>
    <w:rsid w:val="000C0A7A"/>
    <w:rsid w:val="000C0FE0"/>
    <w:rsid w:val="000C15DB"/>
    <w:rsid w:val="000C2716"/>
    <w:rsid w:val="000C2982"/>
    <w:rsid w:val="000D4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2341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5499"/>
    <w:rsid w:val="001A0105"/>
    <w:rsid w:val="001A5546"/>
    <w:rsid w:val="001A6AA0"/>
    <w:rsid w:val="001A6B23"/>
    <w:rsid w:val="001B6AC6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7409A"/>
    <w:rsid w:val="002777C5"/>
    <w:rsid w:val="00281062"/>
    <w:rsid w:val="002833A5"/>
    <w:rsid w:val="002837FB"/>
    <w:rsid w:val="0028515C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5492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CF6"/>
    <w:rsid w:val="00616545"/>
    <w:rsid w:val="006178FD"/>
    <w:rsid w:val="006211FF"/>
    <w:rsid w:val="0062629D"/>
    <w:rsid w:val="006313B7"/>
    <w:rsid w:val="00632131"/>
    <w:rsid w:val="00633CCC"/>
    <w:rsid w:val="00633DDE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8111B"/>
    <w:rsid w:val="006824EE"/>
    <w:rsid w:val="00682E4B"/>
    <w:rsid w:val="00687AF3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6227"/>
    <w:rsid w:val="00827E18"/>
    <w:rsid w:val="008325F3"/>
    <w:rsid w:val="008406B1"/>
    <w:rsid w:val="008425E6"/>
    <w:rsid w:val="00842A94"/>
    <w:rsid w:val="00842D43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3E1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215C"/>
    <w:rsid w:val="00B4615F"/>
    <w:rsid w:val="00B466D0"/>
    <w:rsid w:val="00B51941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5FF7"/>
    <w:rsid w:val="00C6790D"/>
    <w:rsid w:val="00C73FF5"/>
    <w:rsid w:val="00C8215A"/>
    <w:rsid w:val="00C90A27"/>
    <w:rsid w:val="00C91322"/>
    <w:rsid w:val="00C924B4"/>
    <w:rsid w:val="00C9363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4886"/>
    <w:rsid w:val="00D04FF8"/>
    <w:rsid w:val="00D137A4"/>
    <w:rsid w:val="00D169DA"/>
    <w:rsid w:val="00D23BA3"/>
    <w:rsid w:val="00D25D4F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3C09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9E4D1EC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6F08-8255-4E38-9587-79AC8BE7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Андреева Ольга Николаевна</cp:lastModifiedBy>
  <cp:revision>92</cp:revision>
  <cp:lastPrinted>2025-07-28T09:57:00Z</cp:lastPrinted>
  <dcterms:created xsi:type="dcterms:W3CDTF">2017-12-14T02:39:00Z</dcterms:created>
  <dcterms:modified xsi:type="dcterms:W3CDTF">2025-08-06T01:44:00Z</dcterms:modified>
</cp:coreProperties>
</file>